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B4" w:rsidRPr="005573B4" w:rsidRDefault="005573B4" w:rsidP="005573B4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aps/>
          <w:color w:val="8E9764"/>
          <w:kern w:val="36"/>
          <w:sz w:val="28"/>
          <w:szCs w:val="28"/>
          <w:lang w:eastAsia="ru-RU"/>
        </w:rPr>
      </w:pPr>
      <w:r w:rsidRPr="005573B4">
        <w:rPr>
          <w:rFonts w:ascii="Arial" w:eastAsia="Times New Roman" w:hAnsi="Arial" w:cs="Arial"/>
          <w:caps/>
          <w:color w:val="8E9764"/>
          <w:kern w:val="36"/>
          <w:sz w:val="28"/>
          <w:szCs w:val="28"/>
          <w:lang w:eastAsia="ru-RU"/>
        </w:rPr>
        <w:t>ФИПИ: ЗАДАНИЯ ПО ГЕОМЕТРИИ ТРУДНЕЕ ВСЕГО ДАЮТСЯ УЧАСТНИКАМ ЕГЭ ПО МАТЕМАТИКЕ</w:t>
      </w:r>
    </w:p>
    <w:p w:rsidR="005573B4" w:rsidRPr="005573B4" w:rsidRDefault="005573B4" w:rsidP="005573B4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73B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Результаты ЕГЭ по математике в 2019 году продемонстрировали эффективность мер, реализуемых в соответствии с Концепцией развития математического образования. Заметно снизилась доля участников ЕГЭ, не сдавших экзамен, и повысилась доля выпускников с высокими результатами. Наиболее трудными для участников экзамена как базового, так и профильного уровня остаются задания по геометрии. Обзор методических рекомендаций по математике по итогам анализа результатов ЕГЭ-2019 завершает серию публикаций от специалистов ФИПИ.</w:t>
      </w:r>
    </w:p>
    <w:p w:rsidR="005573B4" w:rsidRPr="005573B4" w:rsidRDefault="005573B4" w:rsidP="005573B4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73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Благодаря переходу системы двухуровневого ЕГЭ по математике в штатный режим сдачи одного экзамена (базового или профильного) повысилась осмысленность выбора уровня экзамена, что улучшило качество итогового повторения.</w:t>
      </w:r>
    </w:p>
    <w:p w:rsidR="005573B4" w:rsidRPr="005573B4" w:rsidRDefault="005573B4" w:rsidP="005573B4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73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Существенно сократился процент технических ошибок в записи ответов и решений задач. Все большее количество участников экзамена, которые находят правильный путь решения задачи, доводили ее решение до конца. Включение элементов финансовой грамотности в школьную программу не могло не сказаться на повышении процента выполнения практико-ориентированных заданий, в том числе с экономическим содержанием. Особенно высокий рост результатов показали регионы, в которых углубленное изучение математики начинается с 7–8 класса.</w:t>
      </w:r>
    </w:p>
    <w:p w:rsidR="005573B4" w:rsidRPr="005573B4" w:rsidRDefault="005573B4" w:rsidP="005573B4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73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Участники профильного экзамена демонстрируют высокую степень овладения базовыми умениями, выполняя задания на проценты и доли, вычисления, округление, чтение информации с графиков и диаграмм, несложные уравнения. Более двух третей участников экзамена 2019 года успешно справились со стереометрической задачей 8 и текстовой задачей 11, при этом последнее задание по-прежнему вызывает сложности у слабо подготовленных участников ЕГЭ. Задания по геометрии остаются при росте результатов выполнения наиболее трудными для участников экзамена.</w:t>
      </w:r>
    </w:p>
    <w:p w:rsidR="005573B4" w:rsidRPr="005573B4" w:rsidRDefault="005573B4" w:rsidP="005573B4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73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экзамене базового уровня особую тревогу вызывает низкий процент выполнения практико-ориентированного стереометрического задания 13. Также хуже других были выполнены задача 14 на наглядное представление о производной и геометрические задачи 15 и 16.</w:t>
      </w:r>
    </w:p>
    <w:p w:rsidR="005573B4" w:rsidRPr="005573B4" w:rsidRDefault="005573B4" w:rsidP="005573B4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73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Наличие открытого банка заданий позволило включать задания ЕГЭ в учебный проце</w:t>
      </w:r>
      <w:proofErr w:type="gramStart"/>
      <w:r w:rsidRPr="005573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сс в шк</w:t>
      </w:r>
      <w:proofErr w:type="gramEnd"/>
      <w:r w:rsidRPr="005573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оле, повысить эффективность итогового повторения и подготовки к экзамену с учетом индивидуальных образовательных траекторий каждого участника экзамена. Это обусловило снижение количества допущенных участниками ЕГЭ вычислительных ошибок при выполнении заданий с кратким ответом и ошибок, связанных с неправильным пониманием условия математической задачи.</w:t>
      </w:r>
    </w:p>
    <w:p w:rsidR="00AF104C" w:rsidRDefault="00AF104C"/>
    <w:sectPr w:rsidR="00AF104C" w:rsidSect="00AF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73B4"/>
    <w:rsid w:val="005573B4"/>
    <w:rsid w:val="00AF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4C"/>
  </w:style>
  <w:style w:type="paragraph" w:styleId="1">
    <w:name w:val="heading 1"/>
    <w:basedOn w:val="a"/>
    <w:link w:val="10"/>
    <w:uiPriority w:val="9"/>
    <w:qFormat/>
    <w:rsid w:val="00557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3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7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0</DocSecurity>
  <Lines>18</Lines>
  <Paragraphs>5</Paragraphs>
  <ScaleCrop>false</ScaleCrop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2020-01-29T12:16:00Z</dcterms:created>
  <dcterms:modified xsi:type="dcterms:W3CDTF">2020-01-29T12:17:00Z</dcterms:modified>
</cp:coreProperties>
</file>